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F7" w:rsidRPr="00B33674" w:rsidRDefault="00B318F7" w:rsidP="00B318F7">
      <w:pPr>
        <w:pStyle w:val="Standard"/>
        <w:pageBreakBefore/>
        <w:spacing w:line="360" w:lineRule="auto"/>
        <w:rPr>
          <w:rFonts w:ascii="Trebuchet MS" w:hAnsi="Trebuchet MS"/>
          <w:b/>
          <w:bCs/>
          <w:sz w:val="28"/>
          <w:szCs w:val="28"/>
        </w:rPr>
      </w:pPr>
      <w:r w:rsidRPr="00B33674">
        <w:rPr>
          <w:rFonts w:ascii="Trebuchet MS" w:hAnsi="Trebuchet MS"/>
          <w:b/>
          <w:bCs/>
          <w:sz w:val="28"/>
          <w:szCs w:val="28"/>
        </w:rPr>
        <w:t>PROCEDURA ZGŁASZANIA REKLAMACJI</w:t>
      </w:r>
    </w:p>
    <w:p w:rsidR="00B318F7" w:rsidRPr="00B33674" w:rsidRDefault="00B318F7" w:rsidP="00B318F7">
      <w:pPr>
        <w:pStyle w:val="Standard"/>
        <w:spacing w:line="360" w:lineRule="auto"/>
        <w:rPr>
          <w:rFonts w:ascii="Trebuchet MS" w:hAnsi="Trebuchet MS"/>
          <w:b/>
          <w:bCs/>
          <w:sz w:val="28"/>
          <w:szCs w:val="28"/>
        </w:rPr>
      </w:pPr>
    </w:p>
    <w:p w:rsidR="00B318F7" w:rsidRPr="00B33674" w:rsidRDefault="00B318F7" w:rsidP="00B318F7">
      <w:pPr>
        <w:pStyle w:val="Standard"/>
        <w:numPr>
          <w:ilvl w:val="0"/>
          <w:numId w:val="5"/>
        </w:numPr>
        <w:spacing w:line="360" w:lineRule="auto"/>
        <w:ind w:left="426" w:hanging="426"/>
        <w:rPr>
          <w:rFonts w:ascii="Trebuchet MS" w:hAnsi="Trebuchet MS"/>
          <w:sz w:val="22"/>
        </w:rPr>
      </w:pPr>
      <w:r w:rsidRPr="00B33674">
        <w:rPr>
          <w:rFonts w:ascii="Trebuchet MS" w:hAnsi="Trebuchet MS"/>
          <w:sz w:val="22"/>
        </w:rPr>
        <w:t>Każdy uczestnik (lub podmiot zamawiający) ma prawo do złożenia reklamacji dotyczącej usługi szkoleniowej w terminie 14 dni kalendarzowych od daty zakończenia szkolenia.</w:t>
      </w:r>
    </w:p>
    <w:p w:rsidR="00B318F7" w:rsidRPr="00B33674" w:rsidRDefault="00B318F7" w:rsidP="00B318F7">
      <w:pPr>
        <w:pStyle w:val="Standard"/>
        <w:numPr>
          <w:ilvl w:val="0"/>
          <w:numId w:val="5"/>
        </w:numPr>
        <w:spacing w:line="360" w:lineRule="auto"/>
        <w:ind w:left="426" w:hanging="426"/>
        <w:rPr>
          <w:rFonts w:ascii="Trebuchet MS" w:hAnsi="Trebuchet MS"/>
          <w:sz w:val="22"/>
        </w:rPr>
      </w:pPr>
      <w:r w:rsidRPr="00B33674">
        <w:rPr>
          <w:rFonts w:ascii="Trebuchet MS" w:hAnsi="Trebuchet MS"/>
          <w:sz w:val="22"/>
        </w:rPr>
        <w:t xml:space="preserve">Reklamację należy zgłosić w formie pisemnej, listem poleconym lub mailem, na tradycyjny lub elektroniczny adres firmy </w:t>
      </w:r>
      <w:proofErr w:type="spellStart"/>
      <w:r w:rsidRPr="00B33674">
        <w:rPr>
          <w:rFonts w:ascii="Trebuchet MS" w:hAnsi="Trebuchet MS"/>
          <w:sz w:val="22"/>
        </w:rPr>
        <w:t>Itekom</w:t>
      </w:r>
      <w:proofErr w:type="spellEnd"/>
      <w:r w:rsidRPr="00B33674">
        <w:rPr>
          <w:rFonts w:ascii="Trebuchet MS" w:hAnsi="Trebuchet MS"/>
          <w:sz w:val="22"/>
        </w:rPr>
        <w:t>.</w:t>
      </w:r>
    </w:p>
    <w:p w:rsidR="00B318F7" w:rsidRPr="00B33674" w:rsidRDefault="00B318F7" w:rsidP="00B318F7">
      <w:pPr>
        <w:pStyle w:val="Standard"/>
        <w:numPr>
          <w:ilvl w:val="0"/>
          <w:numId w:val="5"/>
        </w:numPr>
        <w:spacing w:line="360" w:lineRule="auto"/>
        <w:ind w:left="426" w:hanging="426"/>
        <w:rPr>
          <w:rFonts w:ascii="Trebuchet MS" w:hAnsi="Trebuchet MS"/>
          <w:sz w:val="22"/>
        </w:rPr>
      </w:pPr>
      <w:r w:rsidRPr="00B33674">
        <w:rPr>
          <w:rFonts w:ascii="Trebuchet MS" w:hAnsi="Trebuchet MS"/>
          <w:sz w:val="22"/>
        </w:rPr>
        <w:t>Zgłoszenie reklamacyjne powinno zawierać:</w:t>
      </w:r>
    </w:p>
    <w:p w:rsidR="00B318F7" w:rsidRPr="00233376" w:rsidRDefault="00B318F7" w:rsidP="00B318F7">
      <w:pPr>
        <w:pStyle w:val="Standard"/>
        <w:numPr>
          <w:ilvl w:val="0"/>
          <w:numId w:val="6"/>
        </w:numPr>
        <w:spacing w:line="360" w:lineRule="auto"/>
        <w:rPr>
          <w:rFonts w:ascii="Trebuchet MS" w:hAnsi="Trebuchet MS"/>
        </w:rPr>
      </w:pPr>
      <w:r w:rsidRPr="00B33674">
        <w:rPr>
          <w:rFonts w:ascii="Trebuchet MS" w:hAnsi="Trebuchet MS"/>
          <w:sz w:val="22"/>
        </w:rPr>
        <w:t>Dane kontaktowe do uczestnika/instytucji zgłaszającej reklamację (imię i nazwisko, nazwa firmy,</w:t>
      </w:r>
      <w:r>
        <w:rPr>
          <w:rFonts w:ascii="Trebuchet MS" w:hAnsi="Trebuchet MS"/>
        </w:rPr>
        <w:t xml:space="preserve"> </w:t>
      </w:r>
      <w:r w:rsidRPr="00233376">
        <w:rPr>
          <w:rFonts w:ascii="Trebuchet MS" w:hAnsi="Trebuchet MS"/>
          <w:sz w:val="22"/>
        </w:rPr>
        <w:t>adres, telefon, e</w:t>
      </w:r>
      <w:r w:rsidRPr="00233376">
        <w:rPr>
          <w:rFonts w:ascii="Trebuchet MS" w:hAnsi="Trebuchet MS"/>
          <w:sz w:val="21"/>
        </w:rPr>
        <w:t>-</w:t>
      </w:r>
      <w:r w:rsidRPr="00233376">
        <w:rPr>
          <w:rFonts w:ascii="Trebuchet MS" w:hAnsi="Trebuchet MS"/>
          <w:sz w:val="22"/>
        </w:rPr>
        <w:t>mail)</w:t>
      </w:r>
      <w:r>
        <w:rPr>
          <w:rFonts w:ascii="Trebuchet MS" w:hAnsi="Trebuchet MS"/>
          <w:sz w:val="22"/>
        </w:rPr>
        <w:t>,</w:t>
      </w:r>
      <w:r w:rsidRPr="00233376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n</w:t>
      </w:r>
      <w:r w:rsidRPr="00233376">
        <w:rPr>
          <w:rFonts w:ascii="Trebuchet MS" w:hAnsi="Trebuchet MS"/>
          <w:sz w:val="22"/>
        </w:rPr>
        <w:t>azwę i datę usługi, której dotyczy zgłoszenie reklamacyjne.</w:t>
      </w:r>
    </w:p>
    <w:p w:rsidR="00B318F7" w:rsidRPr="00233376" w:rsidRDefault="00B318F7" w:rsidP="00B318F7">
      <w:pPr>
        <w:pStyle w:val="Standard"/>
        <w:numPr>
          <w:ilvl w:val="0"/>
          <w:numId w:val="6"/>
        </w:numPr>
        <w:spacing w:line="360" w:lineRule="auto"/>
        <w:rPr>
          <w:rFonts w:ascii="Trebuchet MS" w:hAnsi="Trebuchet MS"/>
        </w:rPr>
      </w:pPr>
      <w:r w:rsidRPr="00233376">
        <w:rPr>
          <w:rFonts w:ascii="Trebuchet MS" w:hAnsi="Trebuchet MS"/>
          <w:sz w:val="22"/>
        </w:rPr>
        <w:t>Opis reklamacji</w:t>
      </w:r>
      <w:r>
        <w:rPr>
          <w:rFonts w:ascii="Trebuchet MS" w:hAnsi="Trebuchet MS"/>
        </w:rPr>
        <w:t xml:space="preserve"> </w:t>
      </w:r>
      <w:r w:rsidRPr="00233376">
        <w:rPr>
          <w:rFonts w:ascii="Trebuchet MS" w:hAnsi="Trebuchet MS"/>
        </w:rPr>
        <w:t xml:space="preserve">– </w:t>
      </w:r>
      <w:r w:rsidRPr="00233376">
        <w:rPr>
          <w:rFonts w:ascii="Trebuchet MS" w:hAnsi="Trebuchet MS"/>
          <w:sz w:val="22"/>
        </w:rPr>
        <w:t>opis zastrzeżeń. Proponowany sposób rozwiązania sprawy.</w:t>
      </w:r>
    </w:p>
    <w:p w:rsidR="00B318F7" w:rsidRPr="00B33674" w:rsidRDefault="00B318F7" w:rsidP="00B318F7">
      <w:pPr>
        <w:pStyle w:val="Standard"/>
        <w:numPr>
          <w:ilvl w:val="0"/>
          <w:numId w:val="5"/>
        </w:numPr>
        <w:spacing w:line="360" w:lineRule="auto"/>
        <w:ind w:left="426" w:hanging="426"/>
        <w:rPr>
          <w:rFonts w:ascii="Trebuchet MS" w:hAnsi="Trebuchet MS"/>
          <w:sz w:val="22"/>
        </w:rPr>
      </w:pPr>
      <w:r w:rsidRPr="00B33674">
        <w:rPr>
          <w:rFonts w:ascii="Trebuchet MS" w:hAnsi="Trebuchet MS"/>
          <w:sz w:val="22"/>
        </w:rPr>
        <w:t>Preferowany sposób rozwiązania reklamacji:</w:t>
      </w:r>
    </w:p>
    <w:p w:rsidR="00B318F7" w:rsidRPr="00B33674" w:rsidRDefault="00B318F7" w:rsidP="00B318F7">
      <w:pPr>
        <w:pStyle w:val="Standard"/>
        <w:numPr>
          <w:ilvl w:val="0"/>
          <w:numId w:val="7"/>
        </w:numPr>
        <w:spacing w:line="360" w:lineRule="auto"/>
        <w:rPr>
          <w:rFonts w:ascii="Trebuchet MS" w:hAnsi="Trebuchet MS"/>
        </w:rPr>
      </w:pPr>
      <w:r w:rsidRPr="00B33674">
        <w:rPr>
          <w:rFonts w:ascii="Trebuchet MS" w:hAnsi="Trebuchet MS"/>
          <w:sz w:val="22"/>
        </w:rPr>
        <w:t>Bezpłatne, dodatkowe materiały dydaktyczne;</w:t>
      </w:r>
    </w:p>
    <w:p w:rsidR="00B318F7" w:rsidRPr="00B33674" w:rsidRDefault="00B318F7" w:rsidP="00B318F7">
      <w:pPr>
        <w:pStyle w:val="Standard"/>
        <w:numPr>
          <w:ilvl w:val="0"/>
          <w:numId w:val="7"/>
        </w:numPr>
        <w:spacing w:line="360" w:lineRule="auto"/>
        <w:rPr>
          <w:rFonts w:ascii="Trebuchet MS" w:hAnsi="Trebuchet MS"/>
        </w:rPr>
      </w:pPr>
      <w:r w:rsidRPr="00B33674">
        <w:rPr>
          <w:rFonts w:ascii="Trebuchet MS" w:hAnsi="Trebuchet MS"/>
          <w:sz w:val="22"/>
        </w:rPr>
        <w:t>Bezpłatne konsultacje telefoniczne w obszarze tematyki szkolenia;</w:t>
      </w:r>
    </w:p>
    <w:p w:rsidR="00B318F7" w:rsidRPr="00B33674" w:rsidRDefault="00B318F7" w:rsidP="00B318F7">
      <w:pPr>
        <w:pStyle w:val="Standard"/>
        <w:numPr>
          <w:ilvl w:val="0"/>
          <w:numId w:val="7"/>
        </w:numPr>
        <w:spacing w:line="360" w:lineRule="auto"/>
        <w:rPr>
          <w:rFonts w:ascii="Trebuchet MS" w:hAnsi="Trebuchet MS"/>
        </w:rPr>
      </w:pPr>
      <w:r w:rsidRPr="00B33674">
        <w:rPr>
          <w:rFonts w:ascii="Trebuchet MS" w:hAnsi="Trebuchet MS"/>
          <w:sz w:val="22"/>
        </w:rPr>
        <w:t>Bezpłatny voucher na szkolenie o tej samej lub podobnej tematyce;</w:t>
      </w:r>
    </w:p>
    <w:p w:rsidR="00B318F7" w:rsidRPr="00233376" w:rsidRDefault="00B318F7" w:rsidP="00B318F7">
      <w:pPr>
        <w:pStyle w:val="Standard"/>
        <w:numPr>
          <w:ilvl w:val="0"/>
          <w:numId w:val="7"/>
        </w:numPr>
        <w:spacing w:line="360" w:lineRule="auto"/>
        <w:rPr>
          <w:rFonts w:ascii="Trebuchet MS" w:hAnsi="Trebuchet MS"/>
        </w:rPr>
      </w:pPr>
      <w:r w:rsidRPr="00B33674">
        <w:rPr>
          <w:rFonts w:ascii="Trebuchet MS" w:hAnsi="Trebuchet MS"/>
          <w:sz w:val="22"/>
        </w:rPr>
        <w:t xml:space="preserve">Zwrot kosztów usługi </w:t>
      </w:r>
      <w:r w:rsidRPr="00B33674">
        <w:rPr>
          <w:rFonts w:ascii="Trebuchet MS" w:hAnsi="Trebuchet MS"/>
          <w:sz w:val="21"/>
        </w:rPr>
        <w:t xml:space="preserve">- </w:t>
      </w:r>
      <w:r w:rsidRPr="00B33674">
        <w:rPr>
          <w:rFonts w:ascii="Trebuchet MS" w:hAnsi="Trebuchet MS"/>
          <w:sz w:val="22"/>
        </w:rPr>
        <w:t>wyłącznie w przypadku niestawienia się trenera w dniu realizacji usługi bez</w:t>
      </w:r>
      <w:r>
        <w:rPr>
          <w:rFonts w:ascii="Trebuchet MS" w:hAnsi="Trebuchet MS"/>
        </w:rPr>
        <w:t xml:space="preserve"> </w:t>
      </w:r>
      <w:r w:rsidRPr="00233376">
        <w:rPr>
          <w:rFonts w:ascii="Trebuchet MS" w:hAnsi="Trebuchet MS"/>
          <w:sz w:val="22"/>
        </w:rPr>
        <w:t>wcześniejszego powiadomienia uczestników o zmianie terminu.</w:t>
      </w:r>
    </w:p>
    <w:p w:rsidR="00B318F7" w:rsidRPr="00233376" w:rsidRDefault="00B318F7" w:rsidP="00B318F7">
      <w:pPr>
        <w:pStyle w:val="Standard"/>
        <w:numPr>
          <w:ilvl w:val="0"/>
          <w:numId w:val="5"/>
        </w:numPr>
        <w:spacing w:line="360" w:lineRule="auto"/>
        <w:ind w:left="426" w:hanging="426"/>
        <w:rPr>
          <w:rFonts w:ascii="Trebuchet MS" w:hAnsi="Trebuchet MS"/>
          <w:sz w:val="22"/>
        </w:rPr>
      </w:pPr>
      <w:r w:rsidRPr="00B33674">
        <w:rPr>
          <w:rFonts w:ascii="Trebuchet MS" w:hAnsi="Trebuchet MS"/>
          <w:sz w:val="22"/>
        </w:rPr>
        <w:t>Reklamacja zostanie rozpatrzona nie później niż w ciągu 14 dni liczonych od momentu otrzymania przez</w:t>
      </w:r>
      <w:r>
        <w:rPr>
          <w:rFonts w:ascii="Trebuchet MS" w:hAnsi="Trebuchet MS"/>
          <w:sz w:val="22"/>
        </w:rPr>
        <w:t xml:space="preserve"> </w:t>
      </w:r>
      <w:proofErr w:type="spellStart"/>
      <w:r w:rsidRPr="00233376">
        <w:rPr>
          <w:rFonts w:ascii="Trebuchet MS" w:hAnsi="Trebuchet MS"/>
          <w:sz w:val="22"/>
        </w:rPr>
        <w:t>Itekom</w:t>
      </w:r>
      <w:proofErr w:type="spellEnd"/>
      <w:r w:rsidRPr="00233376">
        <w:rPr>
          <w:rFonts w:ascii="Trebuchet MS" w:hAnsi="Trebuchet MS"/>
          <w:sz w:val="22"/>
        </w:rPr>
        <w:t xml:space="preserve"> zgłoszenia, zaś w przypadkach szczególnie skomplikowanych nie później niż w ciągu 21 dni.</w:t>
      </w:r>
    </w:p>
    <w:p w:rsidR="00B318F7" w:rsidRPr="00233376" w:rsidRDefault="00B318F7" w:rsidP="00B318F7">
      <w:pPr>
        <w:pStyle w:val="Standard"/>
        <w:numPr>
          <w:ilvl w:val="0"/>
          <w:numId w:val="5"/>
        </w:numPr>
        <w:spacing w:line="360" w:lineRule="auto"/>
        <w:ind w:left="426" w:hanging="426"/>
        <w:rPr>
          <w:rFonts w:ascii="Trebuchet MS" w:hAnsi="Trebuchet MS"/>
          <w:sz w:val="22"/>
        </w:rPr>
      </w:pPr>
      <w:r w:rsidRPr="00B33674">
        <w:rPr>
          <w:rFonts w:ascii="Trebuchet MS" w:hAnsi="Trebuchet MS"/>
          <w:sz w:val="27"/>
        </w:rPr>
        <w:t>J</w:t>
      </w:r>
      <w:r w:rsidRPr="00B33674">
        <w:rPr>
          <w:rFonts w:ascii="Trebuchet MS" w:hAnsi="Trebuchet MS"/>
          <w:sz w:val="22"/>
        </w:rPr>
        <w:t xml:space="preserve">eżeli zgłoszenie reklamacyjne nie będzie zawierało wszystkich informacji wskazanych w pkt.3, </w:t>
      </w:r>
      <w:proofErr w:type="spellStart"/>
      <w:r w:rsidRPr="00B33674">
        <w:rPr>
          <w:rFonts w:ascii="Trebuchet MS" w:hAnsi="Trebuchet MS"/>
          <w:sz w:val="22"/>
        </w:rPr>
        <w:t>Itekom</w:t>
      </w:r>
      <w:proofErr w:type="spellEnd"/>
      <w:r>
        <w:rPr>
          <w:rFonts w:ascii="Trebuchet MS" w:hAnsi="Trebuchet MS"/>
          <w:sz w:val="22"/>
        </w:rPr>
        <w:t xml:space="preserve"> </w:t>
      </w:r>
      <w:r w:rsidRPr="00233376">
        <w:rPr>
          <w:rFonts w:ascii="Trebuchet MS" w:hAnsi="Trebuchet MS"/>
          <w:sz w:val="21"/>
        </w:rPr>
        <w:t>w</w:t>
      </w:r>
      <w:r w:rsidRPr="00233376">
        <w:rPr>
          <w:rFonts w:ascii="Trebuchet MS" w:hAnsi="Trebuchet MS"/>
          <w:sz w:val="22"/>
        </w:rPr>
        <w:t>yznaczy uczestnikowi szkolenia 7 dniowy termin na złożenie poprawnego zgłoszenia reklamacyjnego.</w:t>
      </w:r>
    </w:p>
    <w:p w:rsidR="00B318F7" w:rsidRPr="00B33674" w:rsidRDefault="00B318F7" w:rsidP="00B318F7">
      <w:pPr>
        <w:pStyle w:val="Standard"/>
        <w:numPr>
          <w:ilvl w:val="0"/>
          <w:numId w:val="5"/>
        </w:numPr>
        <w:spacing w:line="360" w:lineRule="auto"/>
        <w:ind w:left="426" w:hanging="426"/>
        <w:rPr>
          <w:rFonts w:ascii="Trebuchet MS" w:hAnsi="Trebuchet MS"/>
          <w:sz w:val="22"/>
        </w:rPr>
      </w:pPr>
      <w:r w:rsidRPr="00B33674">
        <w:rPr>
          <w:rFonts w:ascii="Trebuchet MS" w:hAnsi="Trebuchet MS"/>
          <w:sz w:val="22"/>
        </w:rPr>
        <w:t>Reklamacja zostanie uwzględniona wyłącznie, jeżeli średnia ocen z danej usługi szkoleniowej jest niższa niż 2.0 w skali od 1 do 4 punktów uzyskanej z ankiety ewaluacyjnej.</w:t>
      </w:r>
    </w:p>
    <w:p w:rsidR="00AC5F44" w:rsidRPr="00B318F7" w:rsidRDefault="00AC5F44" w:rsidP="00B318F7">
      <w:bookmarkStart w:id="0" w:name="_GoBack"/>
      <w:bookmarkEnd w:id="0"/>
    </w:p>
    <w:sectPr w:rsidR="00AC5F44" w:rsidRPr="00B318F7">
      <w:pgSz w:w="11906" w:h="16838"/>
      <w:pgMar w:top="1134" w:right="1134" w:bottom="61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31C" w:rsidRDefault="00E0631C">
      <w:pPr>
        <w:rPr>
          <w:rFonts w:hint="eastAsia"/>
        </w:rPr>
      </w:pPr>
      <w:r>
        <w:separator/>
      </w:r>
    </w:p>
  </w:endnote>
  <w:endnote w:type="continuationSeparator" w:id="0">
    <w:p w:rsidR="00E0631C" w:rsidRDefault="00E063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31C" w:rsidRDefault="00E063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631C" w:rsidRDefault="00E063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4BE"/>
    <w:multiLevelType w:val="hybridMultilevel"/>
    <w:tmpl w:val="A51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316B3"/>
    <w:multiLevelType w:val="hybridMultilevel"/>
    <w:tmpl w:val="F0C2E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27CD7"/>
    <w:multiLevelType w:val="hybridMultilevel"/>
    <w:tmpl w:val="13DC2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471A"/>
    <w:multiLevelType w:val="hybridMultilevel"/>
    <w:tmpl w:val="01568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A4B4D"/>
    <w:multiLevelType w:val="hybridMultilevel"/>
    <w:tmpl w:val="30208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627FC"/>
    <w:multiLevelType w:val="hybridMultilevel"/>
    <w:tmpl w:val="41606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A3589"/>
    <w:multiLevelType w:val="hybridMultilevel"/>
    <w:tmpl w:val="150C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5F44"/>
    <w:rsid w:val="00233376"/>
    <w:rsid w:val="0079101C"/>
    <w:rsid w:val="00AC5F44"/>
    <w:rsid w:val="00B318F7"/>
    <w:rsid w:val="00B33674"/>
    <w:rsid w:val="00E0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631D"/>
  <w15:docId w15:val="{A9984DB5-3D73-4337-92D0-80A124AC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36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367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3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Ewa Stróżyńska</cp:lastModifiedBy>
  <cp:revision>2</cp:revision>
  <cp:lastPrinted>2019-01-15T14:54:00Z</cp:lastPrinted>
  <dcterms:created xsi:type="dcterms:W3CDTF">2019-05-22T08:58:00Z</dcterms:created>
  <dcterms:modified xsi:type="dcterms:W3CDTF">2019-05-22T08:58:00Z</dcterms:modified>
</cp:coreProperties>
</file>